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29C1" w:rsidRDefault="00D329C1" w:rsidP="00D329C1">
      <w:pPr>
        <w:jc w:val="center"/>
        <w:rPr>
          <w:rFonts w:ascii="Maiandra GD" w:hAnsi="Maiandra GD"/>
          <w:b/>
          <w:sz w:val="40"/>
        </w:rPr>
      </w:pPr>
      <w:r>
        <w:rPr>
          <w:rFonts w:ascii="Maiandra GD" w:hAnsi="Maiandra GD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-85148</wp:posOffset>
                </wp:positionH>
                <wp:positionV relativeFrom="paragraph">
                  <wp:posOffset>-143337</wp:posOffset>
                </wp:positionV>
                <wp:extent cx="6101542" cy="980902"/>
                <wp:effectExtent l="0" t="0" r="13970" b="101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542" cy="980902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6.7pt;margin-top:-11.3pt;width:480.45pt;height:7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" strokecolor="#243f60 [1604]" strokeweight="2pt">
                <v:fill r:id="rId9" o:title="" recolor="t" rotate="t" type="tile"/>
              </v:roundrect>
            </w:pict>
          </mc:Fallback>
        </mc:AlternateContent>
      </w:r>
      <w:r w:rsidRPr="00D329C1">
        <w:rPr>
          <w:rFonts w:ascii="Maiandra GD" w:hAnsi="Maiandra GD"/>
          <w:b/>
          <w:sz w:val="40"/>
        </w:rPr>
        <w:t xml:space="preserve">ENGAGEMENT DES ORDRES </w:t>
      </w:r>
      <w:r>
        <w:rPr>
          <w:rFonts w:ascii="Maiandra GD" w:hAnsi="Maiandra GD"/>
          <w:b/>
          <w:sz w:val="40"/>
        </w:rPr>
        <w:t>DE PHARMACIENS</w:t>
      </w:r>
      <w:r w:rsidRPr="00D329C1">
        <w:rPr>
          <w:rFonts w:ascii="Maiandra GD" w:hAnsi="Maiandra GD"/>
          <w:b/>
          <w:sz w:val="40"/>
        </w:rPr>
        <w:t xml:space="preserve"> MEMBRES DE LA </w:t>
      </w:r>
      <w:r>
        <w:rPr>
          <w:rFonts w:ascii="Maiandra GD" w:hAnsi="Maiandra GD"/>
          <w:b/>
          <w:sz w:val="40"/>
        </w:rPr>
        <w:t>POPPAC</w:t>
      </w:r>
    </w:p>
    <w:p w:rsidR="001279AD" w:rsidRDefault="001279AD" w:rsidP="00D329C1">
      <w:pPr>
        <w:rPr>
          <w:rFonts w:ascii="Maiandra GD" w:hAnsi="Maiandra GD"/>
          <w:sz w:val="40"/>
        </w:rPr>
      </w:pPr>
    </w:p>
    <w:p w:rsidR="00D329C1" w:rsidRDefault="00D329C1" w:rsidP="004F5DF5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Considérant que l’accès des populations aux médicaments de qualité est un droit fondamental</w:t>
      </w:r>
      <w:r w:rsidR="00E75359">
        <w:rPr>
          <w:rFonts w:ascii="Maiandra GD" w:hAnsi="Maiandra GD"/>
          <w:sz w:val="28"/>
        </w:rPr>
        <w:t>,</w:t>
      </w:r>
    </w:p>
    <w:p w:rsidR="004F5DF5" w:rsidRDefault="00D329C1" w:rsidP="004F5DF5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Considérant que les médicaments</w:t>
      </w:r>
      <w:r w:rsidR="004F5DF5">
        <w:rPr>
          <w:rFonts w:ascii="Maiandra GD" w:hAnsi="Maiandra GD"/>
          <w:sz w:val="28"/>
        </w:rPr>
        <w:t xml:space="preserve"> </w:t>
      </w:r>
      <w:r w:rsidR="00300F30">
        <w:rPr>
          <w:rFonts w:ascii="Maiandra GD" w:hAnsi="Maiandra GD"/>
          <w:sz w:val="28"/>
        </w:rPr>
        <w:t xml:space="preserve">de </w:t>
      </w:r>
      <w:r w:rsidR="00300F30" w:rsidRPr="00300F30">
        <w:rPr>
          <w:rFonts w:ascii="Maiandra GD" w:hAnsi="Maiandra GD"/>
          <w:sz w:val="28"/>
        </w:rPr>
        <w:t>qualité inférieure/ faux/ fa</w:t>
      </w:r>
      <w:r w:rsidR="00300F30">
        <w:rPr>
          <w:rFonts w:ascii="Maiandra GD" w:hAnsi="Maiandra GD"/>
          <w:sz w:val="28"/>
        </w:rPr>
        <w:t>ussement étiquetés/ contrefaits</w:t>
      </w:r>
      <w:r w:rsidR="00E75359">
        <w:rPr>
          <w:rFonts w:ascii="Maiandra GD" w:hAnsi="Maiandra GD"/>
          <w:sz w:val="28"/>
        </w:rPr>
        <w:t xml:space="preserve"> (SS</w:t>
      </w:r>
      <w:r w:rsidR="00300F30">
        <w:rPr>
          <w:rFonts w:ascii="Maiandra GD" w:hAnsi="Maiandra GD"/>
          <w:sz w:val="28"/>
        </w:rPr>
        <w:t>FFC), dans cet engagement appelés « faux médicaments »</w:t>
      </w:r>
      <w:r w:rsidR="00301017">
        <w:rPr>
          <w:rFonts w:ascii="Maiandra GD" w:hAnsi="Maiandra GD"/>
          <w:sz w:val="28"/>
        </w:rPr>
        <w:t>,</w:t>
      </w:r>
      <w:r w:rsidR="004F5DF5">
        <w:rPr>
          <w:rFonts w:ascii="Maiandra GD" w:hAnsi="Maiandra GD"/>
          <w:sz w:val="28"/>
        </w:rPr>
        <w:t xml:space="preserve"> représentent un risque majeur pour les populations</w:t>
      </w:r>
      <w:r w:rsidR="00E75359">
        <w:rPr>
          <w:rFonts w:ascii="Maiandra GD" w:hAnsi="Maiandra GD"/>
          <w:sz w:val="28"/>
        </w:rPr>
        <w:t>,</w:t>
      </w:r>
    </w:p>
    <w:p w:rsidR="00616EC9" w:rsidRDefault="00D42ECE" w:rsidP="004F5DF5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Considérant la tenue à Douala, </w:t>
      </w:r>
      <w:r w:rsidR="00AF026D">
        <w:rPr>
          <w:rFonts w:ascii="Maiandra GD" w:hAnsi="Maiandra GD"/>
          <w:sz w:val="28"/>
        </w:rPr>
        <w:t>du 21 au 23</w:t>
      </w:r>
      <w:r>
        <w:rPr>
          <w:rFonts w:ascii="Maiandra GD" w:hAnsi="Maiandra GD"/>
          <w:sz w:val="28"/>
        </w:rPr>
        <w:t xml:space="preserve"> Juin 2016 de la </w:t>
      </w:r>
      <w:r w:rsidR="00A643CE">
        <w:rPr>
          <w:rFonts w:ascii="Maiandra GD" w:hAnsi="Maiandra GD"/>
          <w:sz w:val="28"/>
        </w:rPr>
        <w:t>C</w:t>
      </w:r>
      <w:r>
        <w:rPr>
          <w:rFonts w:ascii="Maiandra GD" w:hAnsi="Maiandra GD"/>
          <w:sz w:val="28"/>
        </w:rPr>
        <w:t>onférence de</w:t>
      </w:r>
      <w:r w:rsidR="00A643CE">
        <w:rPr>
          <w:rFonts w:ascii="Maiandra GD" w:hAnsi="Maiandra GD"/>
          <w:sz w:val="28"/>
        </w:rPr>
        <w:t xml:space="preserve"> Ministres de la Santé des Pays de la CEMAC, pour la « </w:t>
      </w:r>
      <w:r w:rsidR="00A643CE" w:rsidRPr="00A643CE">
        <w:rPr>
          <w:rFonts w:ascii="Maiandra GD" w:hAnsi="Maiandra GD"/>
          <w:b/>
          <w:sz w:val="28"/>
        </w:rPr>
        <w:t>Lutte coordonnée contre les faux médicaments et la vente illicite de médicaments en Afrique Centrale</w:t>
      </w:r>
      <w:r w:rsidR="00A643CE">
        <w:rPr>
          <w:rFonts w:ascii="Maiandra GD" w:hAnsi="Maiandra GD"/>
          <w:sz w:val="28"/>
        </w:rPr>
        <w:t> »</w:t>
      </w:r>
      <w:r w:rsidR="00E75359">
        <w:rPr>
          <w:rFonts w:ascii="Maiandra GD" w:hAnsi="Maiandra GD"/>
          <w:sz w:val="28"/>
        </w:rPr>
        <w:t>,</w:t>
      </w:r>
    </w:p>
    <w:p w:rsidR="00616EC9" w:rsidRDefault="00616EC9" w:rsidP="004F5DF5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Considérant l’Analyse Situationnelle </w:t>
      </w:r>
      <w:r w:rsidR="009741B8">
        <w:rPr>
          <w:rFonts w:ascii="Maiandra GD" w:hAnsi="Maiandra GD"/>
          <w:b/>
          <w:sz w:val="28"/>
        </w:rPr>
        <w:t>«</w:t>
      </w:r>
      <w:r w:rsidRPr="00616EC9">
        <w:rPr>
          <w:rFonts w:ascii="Maiandra GD" w:hAnsi="Maiandra GD"/>
          <w:b/>
          <w:sz w:val="28"/>
        </w:rPr>
        <w:t xml:space="preserve">Sur la circulation des </w:t>
      </w:r>
      <w:r w:rsidR="00300F30">
        <w:rPr>
          <w:rFonts w:ascii="Maiandra GD" w:hAnsi="Maiandra GD"/>
          <w:b/>
          <w:sz w:val="28"/>
        </w:rPr>
        <w:t xml:space="preserve">« faux </w:t>
      </w:r>
      <w:r w:rsidRPr="00616EC9">
        <w:rPr>
          <w:rFonts w:ascii="Maiandra GD" w:hAnsi="Maiandra GD"/>
          <w:b/>
          <w:sz w:val="28"/>
        </w:rPr>
        <w:t>médicaments</w:t>
      </w:r>
      <w:r w:rsidR="00300F30">
        <w:rPr>
          <w:rFonts w:ascii="Maiandra GD" w:hAnsi="Maiandra GD"/>
          <w:b/>
          <w:sz w:val="28"/>
        </w:rPr>
        <w:t> »</w:t>
      </w:r>
      <w:r w:rsidRPr="00616EC9">
        <w:rPr>
          <w:rFonts w:ascii="Maiandra GD" w:hAnsi="Maiandra GD"/>
          <w:b/>
          <w:sz w:val="28"/>
        </w:rPr>
        <w:t xml:space="preserve"> et la vente illicite des médicaments en zone CEMAC</w:t>
      </w:r>
      <w:r w:rsidR="00E75359">
        <w:rPr>
          <w:rFonts w:ascii="Maiandra GD" w:hAnsi="Maiandra GD"/>
          <w:sz w:val="28"/>
        </w:rPr>
        <w:t> »,</w:t>
      </w:r>
    </w:p>
    <w:p w:rsidR="000936CB" w:rsidRDefault="00616EC9" w:rsidP="004F5DF5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Considérant le « </w:t>
      </w:r>
      <w:r w:rsidRPr="00616EC9">
        <w:rPr>
          <w:rFonts w:ascii="Maiandra GD" w:hAnsi="Maiandra GD"/>
          <w:b/>
          <w:sz w:val="28"/>
        </w:rPr>
        <w:t xml:space="preserve">Plan d’action Opérationnel de lutte contre les </w:t>
      </w:r>
      <w:r w:rsidR="00300F30">
        <w:rPr>
          <w:rFonts w:ascii="Maiandra GD" w:hAnsi="Maiandra GD"/>
          <w:b/>
          <w:sz w:val="28"/>
        </w:rPr>
        <w:t xml:space="preserve">« faux </w:t>
      </w:r>
      <w:r w:rsidRPr="00616EC9">
        <w:rPr>
          <w:rFonts w:ascii="Maiandra GD" w:hAnsi="Maiandra GD"/>
          <w:b/>
          <w:sz w:val="28"/>
        </w:rPr>
        <w:t>médicaments</w:t>
      </w:r>
      <w:r w:rsidR="00300F30">
        <w:rPr>
          <w:rFonts w:ascii="Maiandra GD" w:hAnsi="Maiandra GD"/>
          <w:b/>
          <w:sz w:val="28"/>
        </w:rPr>
        <w:t> »</w:t>
      </w:r>
      <w:r w:rsidRPr="00616EC9">
        <w:rPr>
          <w:rFonts w:ascii="Maiandra GD" w:hAnsi="Maiandra GD"/>
          <w:b/>
          <w:sz w:val="28"/>
        </w:rPr>
        <w:t xml:space="preserve"> et la vente illicite des médicaments dans la zone CEMAC</w:t>
      </w:r>
      <w:r>
        <w:rPr>
          <w:rFonts w:ascii="Maiandra GD" w:hAnsi="Maiandra GD"/>
          <w:sz w:val="28"/>
        </w:rPr>
        <w:t> »</w:t>
      </w:r>
      <w:r w:rsidR="00E75359">
        <w:rPr>
          <w:rFonts w:ascii="Maiandra GD" w:hAnsi="Maiandra GD"/>
          <w:sz w:val="28"/>
        </w:rPr>
        <w:t>,</w:t>
      </w:r>
    </w:p>
    <w:p w:rsidR="00F11ECC" w:rsidRPr="00300F30" w:rsidRDefault="00300F30" w:rsidP="00300F30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Considérant que les pharmaciens, spécialistes du médicament,</w:t>
      </w:r>
      <w:r w:rsidR="00F11ECC" w:rsidRPr="00300F30">
        <w:rPr>
          <w:rFonts w:ascii="Maiandra GD" w:hAnsi="Maiandra GD"/>
          <w:sz w:val="28"/>
        </w:rPr>
        <w:t xml:space="preserve"> sont un appui précieux dans la lutte contre la prolifération des </w:t>
      </w:r>
      <w:r>
        <w:rPr>
          <w:rFonts w:ascii="Maiandra GD" w:hAnsi="Maiandra GD"/>
          <w:sz w:val="28"/>
        </w:rPr>
        <w:t>« faux médicaments »</w:t>
      </w:r>
      <w:r w:rsidR="00E75359">
        <w:rPr>
          <w:rFonts w:ascii="Maiandra GD" w:hAnsi="Maiandra GD"/>
          <w:sz w:val="28"/>
        </w:rPr>
        <w:t>,</w:t>
      </w:r>
    </w:p>
    <w:p w:rsidR="004F1294" w:rsidRPr="00301017" w:rsidRDefault="00300F30" w:rsidP="00301017">
      <w:pPr>
        <w:jc w:val="both"/>
        <w:rPr>
          <w:rFonts w:ascii="Maiandra GD" w:hAnsi="Maiandra GD"/>
          <w:sz w:val="28"/>
        </w:rPr>
      </w:pPr>
      <w:r w:rsidRPr="00300F30">
        <w:rPr>
          <w:rFonts w:ascii="Maiandra GD" w:hAnsi="Maiandra GD"/>
          <w:sz w:val="28"/>
        </w:rPr>
        <w:t>Considérant q</w:t>
      </w:r>
      <w:r w:rsidR="00F11ECC" w:rsidRPr="00300F30">
        <w:rPr>
          <w:rFonts w:ascii="Maiandra GD" w:hAnsi="Maiandra GD"/>
          <w:sz w:val="28"/>
        </w:rPr>
        <w:t>ue les ordres de pharmacie</w:t>
      </w:r>
      <w:r>
        <w:rPr>
          <w:rFonts w:ascii="Maiandra GD" w:hAnsi="Maiandra GD"/>
          <w:sz w:val="28"/>
        </w:rPr>
        <w:t>ns ont une mission de service public,</w:t>
      </w:r>
    </w:p>
    <w:p w:rsidR="004F1294" w:rsidRDefault="00301017" w:rsidP="004F1294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Nous, O</w:t>
      </w:r>
      <w:r w:rsidR="005944AD">
        <w:rPr>
          <w:rFonts w:ascii="Maiandra GD" w:hAnsi="Maiandra GD"/>
          <w:sz w:val="28"/>
        </w:rPr>
        <w:t xml:space="preserve">rdres </w:t>
      </w:r>
      <w:r w:rsidR="00300F30">
        <w:rPr>
          <w:rFonts w:ascii="Maiandra GD" w:hAnsi="Maiandra GD"/>
          <w:sz w:val="28"/>
        </w:rPr>
        <w:t>des pharmaciens</w:t>
      </w:r>
      <w:r>
        <w:rPr>
          <w:rFonts w:ascii="Maiandra GD" w:hAnsi="Maiandra GD"/>
          <w:sz w:val="28"/>
        </w:rPr>
        <w:t xml:space="preserve"> membres de la POPPAC nous </w:t>
      </w:r>
      <w:r w:rsidR="004F1294">
        <w:rPr>
          <w:rFonts w:ascii="Maiandra GD" w:hAnsi="Maiandra GD"/>
          <w:sz w:val="28"/>
        </w:rPr>
        <w:t>engage</w:t>
      </w:r>
      <w:r>
        <w:rPr>
          <w:rFonts w:ascii="Maiandra GD" w:hAnsi="Maiandra GD"/>
          <w:sz w:val="28"/>
        </w:rPr>
        <w:t>ons</w:t>
      </w:r>
      <w:r w:rsidR="004F1294">
        <w:rPr>
          <w:rFonts w:ascii="Maiandra GD" w:hAnsi="Maiandra GD"/>
          <w:sz w:val="28"/>
        </w:rPr>
        <w:t xml:space="preserve"> à :</w:t>
      </w:r>
    </w:p>
    <w:p w:rsidR="00300F30" w:rsidRDefault="00300F30" w:rsidP="00300F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Soutenir et développer toute action des autorités sanitaires visant à lutter contre l’élaboration, le trafic et la diffusion des « faux médicaments »</w:t>
      </w:r>
      <w:r w:rsidR="00E75359">
        <w:rPr>
          <w:rFonts w:ascii="Maiandra GD" w:hAnsi="Maiandra GD"/>
          <w:sz w:val="28"/>
        </w:rPr>
        <w:t>,</w:t>
      </w:r>
    </w:p>
    <w:p w:rsidR="00E75359" w:rsidRDefault="00E75359" w:rsidP="00E75359">
      <w:pPr>
        <w:pStyle w:val="Paragraphedeliste"/>
        <w:spacing w:after="0" w:line="240" w:lineRule="auto"/>
        <w:ind w:left="644"/>
        <w:jc w:val="both"/>
        <w:rPr>
          <w:rFonts w:ascii="Maiandra GD" w:hAnsi="Maiandra GD"/>
          <w:sz w:val="28"/>
        </w:rPr>
      </w:pPr>
    </w:p>
    <w:p w:rsidR="00300F30" w:rsidRDefault="00301017" w:rsidP="00300F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Veiller à n’inscrire à leurs </w:t>
      </w:r>
      <w:r w:rsidR="00300F30">
        <w:rPr>
          <w:rFonts w:ascii="Maiandra GD" w:hAnsi="Maiandra GD"/>
          <w:sz w:val="28"/>
        </w:rPr>
        <w:t>ordre</w:t>
      </w:r>
      <w:r>
        <w:rPr>
          <w:rFonts w:ascii="Maiandra GD" w:hAnsi="Maiandra GD"/>
          <w:sz w:val="28"/>
        </w:rPr>
        <w:t>s respectifs</w:t>
      </w:r>
      <w:r w:rsidR="00300F30">
        <w:rPr>
          <w:rFonts w:ascii="Maiandra GD" w:hAnsi="Maiandra GD"/>
          <w:sz w:val="28"/>
        </w:rPr>
        <w:t xml:space="preserve"> que les personnes habilitées à exercer la pharmacie,</w:t>
      </w:r>
    </w:p>
    <w:p w:rsidR="00E75359" w:rsidRPr="00E75359" w:rsidRDefault="00E75359" w:rsidP="00E75359">
      <w:pPr>
        <w:pStyle w:val="Paragraphedeliste"/>
        <w:rPr>
          <w:rFonts w:ascii="Maiandra GD" w:hAnsi="Maiandra GD"/>
          <w:sz w:val="28"/>
        </w:rPr>
      </w:pPr>
    </w:p>
    <w:p w:rsidR="00E75359" w:rsidRDefault="00E75359" w:rsidP="00E75359">
      <w:pPr>
        <w:pStyle w:val="Paragraphedeliste"/>
        <w:spacing w:after="0" w:line="240" w:lineRule="auto"/>
        <w:ind w:left="644"/>
        <w:jc w:val="both"/>
        <w:rPr>
          <w:rFonts w:ascii="Maiandra GD" w:hAnsi="Maiandra GD"/>
          <w:sz w:val="28"/>
        </w:rPr>
      </w:pPr>
    </w:p>
    <w:p w:rsidR="00300F30" w:rsidRDefault="00300F30" w:rsidP="00300F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Sanctionner sévèrement dans leurs chambres de discipline tout pharmacien qui favoriserait, directement ou indirectement la fabrication, la distribution, le stockage ou la délivrance de « faux </w:t>
      </w:r>
      <w:r w:rsidR="00E75359">
        <w:rPr>
          <w:rFonts w:ascii="Maiandra GD" w:hAnsi="Maiandra GD"/>
          <w:sz w:val="28"/>
        </w:rPr>
        <w:t>médicaments,</w:t>
      </w:r>
    </w:p>
    <w:p w:rsidR="00300F30" w:rsidRPr="000E0645" w:rsidRDefault="00300F30" w:rsidP="00300F30">
      <w:pPr>
        <w:spacing w:after="0" w:line="240" w:lineRule="auto"/>
        <w:jc w:val="both"/>
        <w:rPr>
          <w:rFonts w:ascii="Maiandra GD" w:hAnsi="Maiandra GD"/>
          <w:sz w:val="12"/>
        </w:rPr>
      </w:pPr>
    </w:p>
    <w:p w:rsidR="00E75359" w:rsidRDefault="001811D1" w:rsidP="0030101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Contribuer dans le cadre de leurs missions, à l’élaboration et l’application de législations relatives à la lutte contre les </w:t>
      </w:r>
      <w:r w:rsidR="00300F30">
        <w:rPr>
          <w:rFonts w:ascii="Maiandra GD" w:hAnsi="Maiandra GD"/>
          <w:sz w:val="28"/>
        </w:rPr>
        <w:t>« faux médicaments »,</w:t>
      </w:r>
    </w:p>
    <w:p w:rsidR="00301017" w:rsidRPr="00301017" w:rsidRDefault="00301017" w:rsidP="00301017">
      <w:pPr>
        <w:spacing w:after="0" w:line="240" w:lineRule="auto"/>
        <w:jc w:val="both"/>
        <w:rPr>
          <w:rFonts w:ascii="Maiandra GD" w:hAnsi="Maiandra GD"/>
          <w:sz w:val="28"/>
        </w:rPr>
      </w:pPr>
    </w:p>
    <w:p w:rsidR="00F037B5" w:rsidRDefault="00300F30" w:rsidP="000E064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Développer et soutenir </w:t>
      </w:r>
      <w:r w:rsidR="00B50FB5">
        <w:rPr>
          <w:rFonts w:ascii="Maiandra GD" w:hAnsi="Maiandra GD"/>
          <w:sz w:val="28"/>
        </w:rPr>
        <w:t>toute action visant à renforcer la capacité des pharmaciens à détecter les</w:t>
      </w:r>
      <w:r>
        <w:rPr>
          <w:rFonts w:ascii="Maiandra GD" w:hAnsi="Maiandra GD"/>
          <w:sz w:val="28"/>
        </w:rPr>
        <w:t xml:space="preserve"> « faux</w:t>
      </w:r>
      <w:r w:rsidR="00B50FB5">
        <w:rPr>
          <w:rFonts w:ascii="Maiandra GD" w:hAnsi="Maiandra GD"/>
          <w:sz w:val="28"/>
        </w:rPr>
        <w:t xml:space="preserve"> médicaments</w:t>
      </w:r>
      <w:r>
        <w:rPr>
          <w:rFonts w:ascii="Maiandra GD" w:hAnsi="Maiandra GD"/>
          <w:sz w:val="28"/>
        </w:rPr>
        <w:t xml:space="preserve"> », </w:t>
      </w:r>
    </w:p>
    <w:p w:rsidR="000E0645" w:rsidRPr="000E0645" w:rsidRDefault="000E0645" w:rsidP="000E0645">
      <w:pPr>
        <w:spacing w:after="0" w:line="240" w:lineRule="auto"/>
        <w:jc w:val="both"/>
        <w:rPr>
          <w:rFonts w:ascii="Maiandra GD" w:hAnsi="Maiandra GD"/>
          <w:sz w:val="12"/>
        </w:rPr>
      </w:pPr>
    </w:p>
    <w:p w:rsidR="00B50FB5" w:rsidRDefault="00213608" w:rsidP="000E0645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Contribuer aux actions de communication visant à informer</w:t>
      </w:r>
      <w:r w:rsidR="00300F30">
        <w:rPr>
          <w:rFonts w:ascii="Maiandra GD" w:hAnsi="Maiandra GD"/>
          <w:sz w:val="28"/>
        </w:rPr>
        <w:t xml:space="preserve"> et éduquer</w:t>
      </w:r>
      <w:r>
        <w:rPr>
          <w:rFonts w:ascii="Maiandra GD" w:hAnsi="Maiandra GD"/>
          <w:sz w:val="28"/>
        </w:rPr>
        <w:t xml:space="preserve"> les populations des dangers des </w:t>
      </w:r>
      <w:r w:rsidR="00300F30">
        <w:rPr>
          <w:rFonts w:ascii="Maiandra GD" w:hAnsi="Maiandra GD"/>
          <w:sz w:val="28"/>
        </w:rPr>
        <w:t xml:space="preserve">« faux </w:t>
      </w:r>
      <w:r>
        <w:rPr>
          <w:rFonts w:ascii="Maiandra GD" w:hAnsi="Maiandra GD"/>
          <w:sz w:val="28"/>
        </w:rPr>
        <w:t>médi</w:t>
      </w:r>
      <w:r w:rsidR="00300F30">
        <w:rPr>
          <w:rFonts w:ascii="Maiandra GD" w:hAnsi="Maiandra GD"/>
          <w:sz w:val="28"/>
        </w:rPr>
        <w:t>caments »,</w:t>
      </w:r>
    </w:p>
    <w:p w:rsidR="000E0645" w:rsidRPr="000E0645" w:rsidRDefault="000E0645" w:rsidP="000E0645">
      <w:pPr>
        <w:spacing w:after="0" w:line="240" w:lineRule="auto"/>
        <w:jc w:val="both"/>
        <w:rPr>
          <w:rFonts w:ascii="Maiandra GD" w:hAnsi="Maiandra GD"/>
          <w:sz w:val="12"/>
        </w:rPr>
      </w:pPr>
    </w:p>
    <w:p w:rsidR="004F5DF5" w:rsidRDefault="00301017" w:rsidP="004F5DF5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Pour nous</w:t>
      </w:r>
      <w:r w:rsidR="00E67F1C">
        <w:rPr>
          <w:rFonts w:ascii="Maiandra GD" w:hAnsi="Maiandra GD"/>
          <w:sz w:val="28"/>
        </w:rPr>
        <w:t xml:space="preserve"> a</w:t>
      </w:r>
      <w:r>
        <w:rPr>
          <w:rFonts w:ascii="Maiandra GD" w:hAnsi="Maiandra GD"/>
          <w:sz w:val="28"/>
        </w:rPr>
        <w:t>ider à accomplir nos</w:t>
      </w:r>
      <w:r w:rsidR="00E67F1C">
        <w:rPr>
          <w:rFonts w:ascii="Maiandra GD" w:hAnsi="Maiandra GD"/>
          <w:sz w:val="28"/>
        </w:rPr>
        <w:t xml:space="preserve"> engagements, d</w:t>
      </w:r>
      <w:r>
        <w:rPr>
          <w:rFonts w:ascii="Maiandra GD" w:hAnsi="Maiandra GD"/>
          <w:sz w:val="28"/>
        </w:rPr>
        <w:t>emandons</w:t>
      </w:r>
      <w:r w:rsidR="00300F30"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sz w:val="28"/>
        </w:rPr>
        <w:t>à nos</w:t>
      </w:r>
      <w:r w:rsidR="006C1A28">
        <w:rPr>
          <w:rFonts w:ascii="Maiandra GD" w:hAnsi="Maiandra GD"/>
          <w:sz w:val="28"/>
        </w:rPr>
        <w:t xml:space="preserve"> autorités politiques respectives de :</w:t>
      </w:r>
    </w:p>
    <w:p w:rsidR="00E67F1C" w:rsidRDefault="00E67F1C" w:rsidP="00E67F1C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Adapter la législation et la réglementation pour que les Ordres des pharmaciens puissent exercer pleinement leurs missions,</w:t>
      </w:r>
    </w:p>
    <w:p w:rsidR="00E67F1C" w:rsidRPr="006C1A28" w:rsidRDefault="00E67F1C" w:rsidP="00E67F1C">
      <w:pPr>
        <w:pStyle w:val="Paragraphedeliste"/>
        <w:spacing w:line="240" w:lineRule="auto"/>
        <w:jc w:val="both"/>
        <w:rPr>
          <w:rFonts w:ascii="Maiandra GD" w:hAnsi="Maiandra GD"/>
          <w:sz w:val="28"/>
        </w:rPr>
      </w:pPr>
    </w:p>
    <w:p w:rsidR="00E67F1C" w:rsidRDefault="00E67F1C" w:rsidP="00E67F1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Adapter les cursus de formation des pharmaciens à la lutte contre les « faux médicaments »,</w:t>
      </w:r>
    </w:p>
    <w:p w:rsidR="00E67F1C" w:rsidRPr="00E67F1C" w:rsidRDefault="00E67F1C" w:rsidP="00E67F1C">
      <w:pPr>
        <w:spacing w:after="0" w:line="240" w:lineRule="auto"/>
        <w:jc w:val="both"/>
        <w:rPr>
          <w:rFonts w:ascii="Maiandra GD" w:hAnsi="Maiandra GD"/>
          <w:sz w:val="28"/>
        </w:rPr>
      </w:pPr>
    </w:p>
    <w:p w:rsidR="006C1A28" w:rsidRDefault="00E67F1C" w:rsidP="00FD6B6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R</w:t>
      </w:r>
      <w:r w:rsidR="00E71ACE">
        <w:rPr>
          <w:rFonts w:ascii="Maiandra GD" w:hAnsi="Maiandra GD"/>
          <w:sz w:val="28"/>
        </w:rPr>
        <w:t xml:space="preserve">atifier </w:t>
      </w:r>
      <w:r w:rsidR="006C1A28">
        <w:rPr>
          <w:rFonts w:ascii="Maiandra GD" w:hAnsi="Maiandra GD"/>
          <w:sz w:val="28"/>
        </w:rPr>
        <w:t>la convention MEDICRIME du Conseil</w:t>
      </w:r>
      <w:r>
        <w:rPr>
          <w:rFonts w:ascii="Maiandra GD" w:hAnsi="Maiandra GD"/>
          <w:sz w:val="28"/>
        </w:rPr>
        <w:t xml:space="preserve"> de l’Europe,</w:t>
      </w:r>
    </w:p>
    <w:p w:rsidR="00FD6B6D" w:rsidRPr="00FD6B6D" w:rsidRDefault="00FD6B6D" w:rsidP="00FD6B6D">
      <w:pPr>
        <w:pStyle w:val="Paragraphedeliste"/>
        <w:spacing w:line="240" w:lineRule="auto"/>
        <w:jc w:val="both"/>
        <w:rPr>
          <w:rFonts w:ascii="Maiandra GD" w:hAnsi="Maiandra GD"/>
          <w:sz w:val="12"/>
          <w:szCs w:val="12"/>
        </w:rPr>
      </w:pPr>
    </w:p>
    <w:p w:rsidR="00E67F1C" w:rsidRDefault="00301017" w:rsidP="00FD6B6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Favoriser l’accès, </w:t>
      </w:r>
      <w:r w:rsidR="00E67F1C">
        <w:rPr>
          <w:rFonts w:ascii="Maiandra GD" w:hAnsi="Maiandra GD"/>
          <w:sz w:val="28"/>
        </w:rPr>
        <w:t>géographique et financier</w:t>
      </w:r>
      <w:r>
        <w:rPr>
          <w:rFonts w:ascii="Maiandra GD" w:hAnsi="Maiandra GD"/>
          <w:sz w:val="28"/>
        </w:rPr>
        <w:t>,</w:t>
      </w:r>
      <w:r w:rsidR="00E67F1C">
        <w:rPr>
          <w:rFonts w:ascii="Maiandra GD" w:hAnsi="Maiandra GD"/>
          <w:sz w:val="28"/>
        </w:rPr>
        <w:t xml:space="preserve"> des populations aux médicaments de qualité, </w:t>
      </w:r>
    </w:p>
    <w:p w:rsidR="00E67F1C" w:rsidRPr="00E67F1C" w:rsidRDefault="00E67F1C" w:rsidP="00E67F1C">
      <w:pPr>
        <w:pStyle w:val="Paragraphedeliste"/>
        <w:rPr>
          <w:rFonts w:ascii="Maiandra GD" w:hAnsi="Maiandra GD"/>
          <w:sz w:val="28"/>
        </w:rPr>
      </w:pPr>
    </w:p>
    <w:p w:rsidR="00E67F1C" w:rsidRDefault="00E67F1C" w:rsidP="00E67F1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Associer les Ordres des pharmaciens aux instances </w:t>
      </w:r>
      <w:r w:rsidR="00301017">
        <w:rPr>
          <w:rFonts w:ascii="Maiandra GD" w:hAnsi="Maiandra GD"/>
          <w:sz w:val="28"/>
        </w:rPr>
        <w:t xml:space="preserve">multisectorielles </w:t>
      </w:r>
      <w:r>
        <w:rPr>
          <w:rFonts w:ascii="Maiandra GD" w:hAnsi="Maiandra GD"/>
          <w:sz w:val="28"/>
        </w:rPr>
        <w:t>et programmes</w:t>
      </w:r>
      <w:r w:rsidR="00301017">
        <w:rPr>
          <w:rFonts w:ascii="Maiandra GD" w:hAnsi="Maiandra GD"/>
          <w:sz w:val="28"/>
        </w:rPr>
        <w:t xml:space="preserve"> pluridisciplinaires</w:t>
      </w:r>
      <w:r>
        <w:rPr>
          <w:rFonts w:ascii="Maiandra GD" w:hAnsi="Maiandra GD"/>
          <w:sz w:val="28"/>
        </w:rPr>
        <w:t xml:space="preserve"> chargés des actions de lutte contre les « faux médicaments »</w:t>
      </w:r>
      <w:r w:rsidR="002B1F74">
        <w:rPr>
          <w:rFonts w:ascii="Maiandra GD" w:hAnsi="Maiandra GD"/>
          <w:sz w:val="28"/>
        </w:rPr>
        <w:t>.</w:t>
      </w:r>
    </w:p>
    <w:p w:rsidR="00E67F1C" w:rsidRPr="00E67F1C" w:rsidRDefault="00E67F1C" w:rsidP="00E67F1C">
      <w:pPr>
        <w:spacing w:after="0" w:line="240" w:lineRule="auto"/>
        <w:jc w:val="both"/>
        <w:rPr>
          <w:rFonts w:ascii="Maiandra GD" w:hAnsi="Maiandra GD"/>
          <w:sz w:val="28"/>
        </w:rPr>
      </w:pPr>
    </w:p>
    <w:p w:rsidR="00FD6B6D" w:rsidRPr="00FD6B6D" w:rsidRDefault="00FD6B6D" w:rsidP="00FD6B6D">
      <w:pPr>
        <w:spacing w:after="0" w:line="240" w:lineRule="auto"/>
        <w:jc w:val="both"/>
        <w:rPr>
          <w:rFonts w:ascii="Maiandra GD" w:hAnsi="Maiandra GD"/>
          <w:sz w:val="12"/>
          <w:szCs w:val="12"/>
        </w:rPr>
      </w:pPr>
    </w:p>
    <w:p w:rsidR="00FD6B6D" w:rsidRPr="00FD6B6D" w:rsidRDefault="00FD6B6D" w:rsidP="00FD6B6D">
      <w:pPr>
        <w:spacing w:after="0" w:line="240" w:lineRule="auto"/>
        <w:jc w:val="both"/>
        <w:rPr>
          <w:rFonts w:ascii="Maiandra GD" w:hAnsi="Maiandra GD"/>
          <w:sz w:val="12"/>
          <w:szCs w:val="12"/>
        </w:rPr>
      </w:pPr>
    </w:p>
    <w:p w:rsidR="00D329C1" w:rsidRPr="00D329C1" w:rsidRDefault="002B1F74" w:rsidP="004F5DF5">
      <w:pPr>
        <w:jc w:val="both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Fait à Douala le 23 juin 2016</w:t>
      </w:r>
    </w:p>
    <w:sectPr w:rsidR="00D329C1" w:rsidRPr="00D329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F4" w:rsidRDefault="008178F4" w:rsidP="00900DA7">
      <w:pPr>
        <w:spacing w:after="0" w:line="240" w:lineRule="auto"/>
      </w:pPr>
      <w:r>
        <w:separator/>
      </w:r>
    </w:p>
  </w:endnote>
  <w:endnote w:type="continuationSeparator" w:id="0">
    <w:p w:rsidR="008178F4" w:rsidRDefault="008178F4" w:rsidP="009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31961"/>
      <w:docPartObj>
        <w:docPartGallery w:val="Page Numbers (Bottom of Page)"/>
        <w:docPartUnique/>
      </w:docPartObj>
    </w:sdtPr>
    <w:sdtEndPr/>
    <w:sdtContent>
      <w:p w:rsidR="00900DA7" w:rsidRDefault="00900DA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C1">
          <w:rPr>
            <w:noProof/>
          </w:rPr>
          <w:t>1</w:t>
        </w:r>
        <w:r>
          <w:fldChar w:fldCharType="end"/>
        </w:r>
      </w:p>
    </w:sdtContent>
  </w:sdt>
  <w:p w:rsidR="00900DA7" w:rsidRDefault="00900D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F4" w:rsidRDefault="008178F4" w:rsidP="00900DA7">
      <w:pPr>
        <w:spacing w:after="0" w:line="240" w:lineRule="auto"/>
      </w:pPr>
      <w:r>
        <w:separator/>
      </w:r>
    </w:p>
  </w:footnote>
  <w:footnote w:type="continuationSeparator" w:id="0">
    <w:p w:rsidR="008178F4" w:rsidRDefault="008178F4" w:rsidP="0090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643"/>
    <w:multiLevelType w:val="hybridMultilevel"/>
    <w:tmpl w:val="72AEE15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E0C6EE1"/>
    <w:multiLevelType w:val="hybridMultilevel"/>
    <w:tmpl w:val="DFB23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45640"/>
    <w:multiLevelType w:val="hybridMultilevel"/>
    <w:tmpl w:val="417A4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C1"/>
    <w:rsid w:val="00063115"/>
    <w:rsid w:val="000864C1"/>
    <w:rsid w:val="000936CB"/>
    <w:rsid w:val="000E0645"/>
    <w:rsid w:val="001279AD"/>
    <w:rsid w:val="001811D1"/>
    <w:rsid w:val="00213608"/>
    <w:rsid w:val="0022328B"/>
    <w:rsid w:val="002B1F74"/>
    <w:rsid w:val="002E08E3"/>
    <w:rsid w:val="00300F30"/>
    <w:rsid w:val="00301017"/>
    <w:rsid w:val="003D0E32"/>
    <w:rsid w:val="00451D56"/>
    <w:rsid w:val="004A6A68"/>
    <w:rsid w:val="004F1294"/>
    <w:rsid w:val="004F5DF5"/>
    <w:rsid w:val="005944AD"/>
    <w:rsid w:val="005C5907"/>
    <w:rsid w:val="00616EC9"/>
    <w:rsid w:val="006C1A28"/>
    <w:rsid w:val="006F6692"/>
    <w:rsid w:val="008178F4"/>
    <w:rsid w:val="00900DA7"/>
    <w:rsid w:val="009741B8"/>
    <w:rsid w:val="00A56194"/>
    <w:rsid w:val="00A643CE"/>
    <w:rsid w:val="00AF026D"/>
    <w:rsid w:val="00B50FB5"/>
    <w:rsid w:val="00C1149E"/>
    <w:rsid w:val="00D329C1"/>
    <w:rsid w:val="00D42ECE"/>
    <w:rsid w:val="00DB2DC0"/>
    <w:rsid w:val="00E020E9"/>
    <w:rsid w:val="00E67F1C"/>
    <w:rsid w:val="00E71ACE"/>
    <w:rsid w:val="00E75359"/>
    <w:rsid w:val="00F037B5"/>
    <w:rsid w:val="00F11ECC"/>
    <w:rsid w:val="00F7067C"/>
    <w:rsid w:val="00F90545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1E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DA7"/>
  </w:style>
  <w:style w:type="paragraph" w:styleId="Pieddepage">
    <w:name w:val="footer"/>
    <w:basedOn w:val="Normal"/>
    <w:link w:val="PieddepageCar"/>
    <w:uiPriority w:val="99"/>
    <w:unhideWhenUsed/>
    <w:rsid w:val="009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1E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DA7"/>
  </w:style>
  <w:style w:type="paragraph" w:styleId="Pieddepage">
    <w:name w:val="footer"/>
    <w:basedOn w:val="Normal"/>
    <w:link w:val="PieddepageCar"/>
    <w:uiPriority w:val="99"/>
    <w:unhideWhenUsed/>
    <w:rsid w:val="009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Helene LEBLANC</cp:lastModifiedBy>
  <cp:revision>2</cp:revision>
  <cp:lastPrinted>2016-06-21T16:14:00Z</cp:lastPrinted>
  <dcterms:created xsi:type="dcterms:W3CDTF">2016-06-27T09:20:00Z</dcterms:created>
  <dcterms:modified xsi:type="dcterms:W3CDTF">2016-06-27T09:20:00Z</dcterms:modified>
</cp:coreProperties>
</file>